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42" w:rsidRPr="008004D6" w:rsidRDefault="00914742" w:rsidP="00914742">
      <w:pPr>
        <w:jc w:val="both"/>
        <w:rPr>
          <w:b/>
          <w:bCs/>
        </w:rPr>
      </w:pPr>
      <w:r>
        <w:rPr>
          <w:b/>
          <w:bCs/>
        </w:rPr>
        <w:t>Вопросы к ДЗ по п</w:t>
      </w:r>
      <w:r w:rsidRPr="008004D6">
        <w:rPr>
          <w:b/>
          <w:bCs/>
        </w:rPr>
        <w:t>роизводственн</w:t>
      </w:r>
      <w:r>
        <w:rPr>
          <w:b/>
          <w:bCs/>
        </w:rPr>
        <w:t>ой</w:t>
      </w:r>
      <w:r w:rsidRPr="008004D6">
        <w:rPr>
          <w:b/>
          <w:bCs/>
        </w:rPr>
        <w:t xml:space="preserve"> практик</w:t>
      </w:r>
      <w:r>
        <w:rPr>
          <w:b/>
          <w:bCs/>
        </w:rPr>
        <w:t>е</w:t>
      </w:r>
      <w:r w:rsidRPr="008004D6">
        <w:rPr>
          <w:b/>
          <w:bCs/>
        </w:rPr>
        <w:t xml:space="preserve">  МДК 0102</w:t>
      </w:r>
    </w:p>
    <w:p w:rsidR="00914742" w:rsidRPr="00E94AD6" w:rsidRDefault="00914742" w:rsidP="00914742">
      <w:pPr>
        <w:tabs>
          <w:tab w:val="left" w:pos="1455"/>
        </w:tabs>
        <w:jc w:val="both"/>
        <w:rPr>
          <w:b/>
        </w:rPr>
      </w:pPr>
      <w:r w:rsidRPr="00E94AD6">
        <w:rPr>
          <w:b/>
        </w:rPr>
        <w:t>Отпуск лекарственных средств и товаров аптечного ассортимента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Товары аптечного ассортимента. Классификация и кодирование.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 xml:space="preserve">Определение </w:t>
      </w:r>
      <w:r w:rsidRPr="00ED2E2D">
        <w:rPr>
          <w:sz w:val="22"/>
          <w:szCs w:val="22"/>
        </w:rPr>
        <w:t>качества лекарственных средств и других товаров аптечного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Маркировка. Способы нанесения. Требования к маркировке лекарственных средств. Товарный знак.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Нормативные акты, регламентирующие организацию хранения товаров в аптечных организациях.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Соблюдение о</w:t>
      </w:r>
      <w:r w:rsidRPr="00ED2E2D">
        <w:rPr>
          <w:sz w:val="22"/>
          <w:szCs w:val="22"/>
        </w:rPr>
        <w:t>бщи</w:t>
      </w:r>
      <w:r>
        <w:rPr>
          <w:sz w:val="22"/>
          <w:szCs w:val="22"/>
        </w:rPr>
        <w:t>х требований</w:t>
      </w:r>
      <w:r w:rsidRPr="00ED2E2D">
        <w:rPr>
          <w:sz w:val="22"/>
          <w:szCs w:val="22"/>
        </w:rPr>
        <w:t xml:space="preserve"> к организации хранения лекарственных средств и изделий медицинского назначения.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Соблюдение п</w:t>
      </w:r>
      <w:r w:rsidRPr="00ED2E2D">
        <w:rPr>
          <w:sz w:val="22"/>
          <w:szCs w:val="22"/>
        </w:rPr>
        <w:t>равил хранения лекарственных сре</w:t>
      </w:r>
      <w:proofErr w:type="gramStart"/>
      <w:r w:rsidRPr="00ED2E2D">
        <w:rPr>
          <w:sz w:val="22"/>
          <w:szCs w:val="22"/>
        </w:rPr>
        <w:t>дств в с</w:t>
      </w:r>
      <w:proofErr w:type="gramEnd"/>
      <w:r w:rsidRPr="00ED2E2D">
        <w:rPr>
          <w:sz w:val="22"/>
          <w:szCs w:val="22"/>
        </w:rPr>
        <w:t xml:space="preserve">оответствии с токсикологическими, фармакологическими группами, </w:t>
      </w:r>
      <w:proofErr w:type="spellStart"/>
      <w:r w:rsidRPr="00ED2E2D">
        <w:rPr>
          <w:sz w:val="22"/>
          <w:szCs w:val="22"/>
        </w:rPr>
        <w:t>физико</w:t>
      </w:r>
      <w:proofErr w:type="spellEnd"/>
      <w:r w:rsidRPr="00ED2E2D">
        <w:rPr>
          <w:sz w:val="22"/>
          <w:szCs w:val="22"/>
        </w:rPr>
        <w:t>–химическими свойствами, способом применения и другими принципами хранения.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Хранение огнеопасных и взрывоопасных веществ.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Знание д</w:t>
      </w:r>
      <w:r w:rsidRPr="00ED2E2D">
        <w:rPr>
          <w:sz w:val="22"/>
          <w:szCs w:val="22"/>
        </w:rPr>
        <w:t>окумент</w:t>
      </w:r>
      <w:r>
        <w:rPr>
          <w:sz w:val="22"/>
          <w:szCs w:val="22"/>
        </w:rPr>
        <w:t>ов</w:t>
      </w:r>
      <w:r w:rsidRPr="00ED2E2D">
        <w:rPr>
          <w:sz w:val="22"/>
          <w:szCs w:val="22"/>
        </w:rPr>
        <w:t>, подтверждающи</w:t>
      </w:r>
      <w:r>
        <w:rPr>
          <w:sz w:val="22"/>
          <w:szCs w:val="22"/>
        </w:rPr>
        <w:t>х</w:t>
      </w:r>
      <w:r w:rsidRPr="00ED2E2D">
        <w:rPr>
          <w:sz w:val="22"/>
          <w:szCs w:val="22"/>
        </w:rPr>
        <w:t xml:space="preserve"> качество изделий медицинского назначения и других товаров аптечного ассортимента.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Ф</w:t>
      </w:r>
      <w:r w:rsidRPr="00ED2E2D">
        <w:rPr>
          <w:sz w:val="22"/>
          <w:szCs w:val="22"/>
        </w:rPr>
        <w:t>альсиф</w:t>
      </w:r>
      <w:r>
        <w:rPr>
          <w:sz w:val="22"/>
          <w:szCs w:val="22"/>
        </w:rPr>
        <w:t>ицированные лекарственные</w:t>
      </w:r>
      <w:r w:rsidRPr="00ED2E2D">
        <w:rPr>
          <w:sz w:val="22"/>
          <w:szCs w:val="22"/>
        </w:rPr>
        <w:t xml:space="preserve"> средства.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 xml:space="preserve">Знание </w:t>
      </w:r>
      <w:r w:rsidRPr="00ED2E2D">
        <w:rPr>
          <w:sz w:val="22"/>
          <w:szCs w:val="22"/>
        </w:rPr>
        <w:t>Федеральн</w:t>
      </w:r>
      <w:r>
        <w:rPr>
          <w:sz w:val="22"/>
          <w:szCs w:val="22"/>
        </w:rPr>
        <w:t>ого</w:t>
      </w:r>
      <w:r w:rsidRPr="00ED2E2D">
        <w:rPr>
          <w:sz w:val="22"/>
          <w:szCs w:val="22"/>
        </w:rPr>
        <w:t xml:space="preserve"> закон</w:t>
      </w:r>
      <w:r>
        <w:rPr>
          <w:sz w:val="22"/>
          <w:szCs w:val="22"/>
        </w:rPr>
        <w:t>а</w:t>
      </w:r>
      <w:r w:rsidRPr="00ED2E2D">
        <w:rPr>
          <w:sz w:val="22"/>
          <w:szCs w:val="22"/>
        </w:rPr>
        <w:t xml:space="preserve"> РФ «Об обращении лекарственных средств».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 xml:space="preserve">Порядок розничной торговли лекарственными средствами. 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 xml:space="preserve">Отпуск лекарственных </w:t>
      </w:r>
      <w:proofErr w:type="gramStart"/>
      <w:r>
        <w:rPr>
          <w:sz w:val="22"/>
          <w:szCs w:val="22"/>
        </w:rPr>
        <w:t>средствах</w:t>
      </w:r>
      <w:proofErr w:type="gramEnd"/>
      <w:r>
        <w:rPr>
          <w:sz w:val="22"/>
          <w:szCs w:val="22"/>
        </w:rPr>
        <w:t xml:space="preserve"> </w:t>
      </w:r>
      <w:r w:rsidRPr="00ED2E2D">
        <w:rPr>
          <w:sz w:val="22"/>
          <w:szCs w:val="22"/>
        </w:rPr>
        <w:t>по рецепту врача и без рецепта врача.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Р</w:t>
      </w:r>
      <w:r w:rsidRPr="00ED2E2D">
        <w:rPr>
          <w:sz w:val="22"/>
          <w:szCs w:val="22"/>
        </w:rPr>
        <w:t>асчет с населением через контрольно-кассовые аппараты.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 xml:space="preserve">Знание </w:t>
      </w:r>
      <w:proofErr w:type="spellStart"/>
      <w:r w:rsidRPr="00ED2E2D">
        <w:rPr>
          <w:sz w:val="22"/>
          <w:szCs w:val="22"/>
        </w:rPr>
        <w:t>Мерчандайзинг</w:t>
      </w:r>
      <w:r>
        <w:rPr>
          <w:sz w:val="22"/>
          <w:szCs w:val="22"/>
        </w:rPr>
        <w:t>а</w:t>
      </w:r>
      <w:proofErr w:type="spellEnd"/>
      <w:r>
        <w:rPr>
          <w:sz w:val="22"/>
          <w:szCs w:val="22"/>
        </w:rPr>
        <w:t>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Знание н</w:t>
      </w:r>
      <w:r w:rsidRPr="00ED2E2D">
        <w:rPr>
          <w:sz w:val="22"/>
          <w:szCs w:val="22"/>
        </w:rPr>
        <w:t>ормативны</w:t>
      </w:r>
      <w:r>
        <w:rPr>
          <w:sz w:val="22"/>
          <w:szCs w:val="22"/>
        </w:rPr>
        <w:t>х</w:t>
      </w:r>
      <w:r w:rsidRPr="00ED2E2D">
        <w:rPr>
          <w:sz w:val="22"/>
          <w:szCs w:val="22"/>
        </w:rPr>
        <w:t xml:space="preserve"> документ</w:t>
      </w:r>
      <w:r>
        <w:rPr>
          <w:sz w:val="22"/>
          <w:szCs w:val="22"/>
        </w:rPr>
        <w:t>ов</w:t>
      </w:r>
      <w:r w:rsidRPr="00ED2E2D">
        <w:rPr>
          <w:sz w:val="22"/>
          <w:szCs w:val="22"/>
        </w:rPr>
        <w:t>, регламентирующи</w:t>
      </w:r>
      <w:r>
        <w:rPr>
          <w:sz w:val="22"/>
          <w:szCs w:val="22"/>
        </w:rPr>
        <w:t>х</w:t>
      </w:r>
      <w:r w:rsidRPr="00ED2E2D">
        <w:rPr>
          <w:sz w:val="22"/>
          <w:szCs w:val="22"/>
        </w:rPr>
        <w:t xml:space="preserve"> отпуск лекарственных средств из аптек лечебно – профилактических учреждений. 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Организация внутриаптечного контроля качества лекарств.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Санитарный режим в аптечных организациях.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Знание Федерального</w:t>
      </w:r>
      <w:r w:rsidRPr="00ED2E2D">
        <w:rPr>
          <w:sz w:val="22"/>
          <w:szCs w:val="22"/>
        </w:rPr>
        <w:t xml:space="preserve"> закон</w:t>
      </w:r>
      <w:r>
        <w:rPr>
          <w:sz w:val="22"/>
          <w:szCs w:val="22"/>
        </w:rPr>
        <w:t>а</w:t>
      </w:r>
      <w:r w:rsidRPr="00ED2E2D">
        <w:rPr>
          <w:sz w:val="22"/>
          <w:szCs w:val="22"/>
        </w:rPr>
        <w:t xml:space="preserve"> РФ «О наркотических средствах и психотропных веществах».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Хранение наркотических средств и психотропных веществ.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>О</w:t>
      </w:r>
      <w:r w:rsidRPr="00ED2E2D">
        <w:rPr>
          <w:sz w:val="22"/>
          <w:szCs w:val="22"/>
        </w:rPr>
        <w:t>формления рецептов.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Отпуск лекарственных средств с учётом  единовременных норм, в том числе хроническим больным.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Бесплатное и льготное обеспечение лекарственными средствами в рамках оказания государственной социальной помощи.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Таксирование</w:t>
      </w:r>
      <w:proofErr w:type="spellEnd"/>
      <w:r w:rsidRPr="00ED2E2D">
        <w:rPr>
          <w:sz w:val="22"/>
          <w:szCs w:val="22"/>
        </w:rPr>
        <w:t xml:space="preserve"> рецептов.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Отпуск лекарственных средств, изготовленных в аптеке.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Требования, предъявляемые к безрецептурным препаратам.</w:t>
      </w:r>
    </w:p>
    <w:p w:rsidR="00914742" w:rsidRPr="00ED2E2D" w:rsidRDefault="00914742" w:rsidP="00914742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>
        <w:rPr>
          <w:sz w:val="22"/>
          <w:szCs w:val="22"/>
        </w:rPr>
        <w:t xml:space="preserve">Знания </w:t>
      </w:r>
      <w:r w:rsidRPr="00ED2E2D">
        <w:rPr>
          <w:sz w:val="22"/>
          <w:szCs w:val="22"/>
        </w:rPr>
        <w:t>акт</w:t>
      </w:r>
      <w:r>
        <w:rPr>
          <w:sz w:val="22"/>
          <w:szCs w:val="22"/>
        </w:rPr>
        <w:t>ов</w:t>
      </w:r>
      <w:r w:rsidRPr="00ED2E2D">
        <w:rPr>
          <w:sz w:val="22"/>
          <w:szCs w:val="22"/>
        </w:rPr>
        <w:t xml:space="preserve"> в сфере защиты прав потребителей. Правила продажи. Обмен и возврат аптечных товаров</w:t>
      </w:r>
    </w:p>
    <w:p w:rsidR="00A21069" w:rsidRDefault="00A21069"/>
    <w:sectPr w:rsidR="00A21069" w:rsidSect="00A2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44480"/>
    <w:multiLevelType w:val="multilevel"/>
    <w:tmpl w:val="633ED922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742"/>
    <w:rsid w:val="00914742"/>
    <w:rsid w:val="00A2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2012-10-09T09:58:00Z</dcterms:created>
  <dcterms:modified xsi:type="dcterms:W3CDTF">2012-10-09T09:59:00Z</dcterms:modified>
</cp:coreProperties>
</file>